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D1001" w:rsidP="0072039C" w14:paraId="72AF7A28" w14:textId="77777777">
      <w:pPr>
        <w:spacing w:before="0"/>
        <w:rPr>
          <w:sz w:val="22"/>
          <w:szCs w:val="22"/>
        </w:rPr>
      </w:pPr>
    </w:p>
    <w:p w:rsidR="00352B86" w:rsidP="0072039C" w14:paraId="09E10256" w14:textId="77777777">
      <w:pPr>
        <w:rPr>
          <w:sz w:val="22"/>
          <w:szCs w:val="22"/>
        </w:rPr>
      </w:pPr>
    </w:p>
    <w:p w:rsidR="00352B86" w:rsidP="0072039C" w14:paraId="0FA5FB49" w14:textId="77777777">
      <w:pPr>
        <w:rPr>
          <w:sz w:val="22"/>
          <w:szCs w:val="22"/>
        </w:rPr>
      </w:pPr>
    </w:p>
    <w:p w:rsidR="001D1001" w:rsidP="0072039C" w14:paraId="3AE846C8" w14:textId="77777777">
      <w:pPr>
        <w:rPr>
          <w:sz w:val="22"/>
          <w:szCs w:val="22"/>
        </w:rPr>
      </w:pPr>
    </w:p>
    <w:p w:rsidR="001D1001" w:rsidRPr="00CD5A29" w:rsidP="001D1001" w14:paraId="7ECA684E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1D1001" w:rsidRPr="001D1001" w:rsidP="001D1001" w14:paraId="054760E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 w:rsidRPr="001D1001">
        <w:rPr>
          <w:b/>
          <w:color w:val="FF0000"/>
          <w:sz w:val="22"/>
          <w:szCs w:val="22"/>
        </w:rPr>
        <w:t>.HAFTA</w:t>
      </w:r>
    </w:p>
    <w:p w:rsidR="001D1001" w:rsidRPr="00CD5A29" w:rsidP="001D1001" w14:paraId="26B3364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21-25</w:t>
      </w:r>
      <w:r>
        <w:rPr>
          <w:bCs/>
          <w:sz w:val="22"/>
          <w:szCs w:val="22"/>
        </w:rPr>
        <w:t xml:space="preserve"> EYLÜL </w:t>
      </w:r>
      <w:r>
        <w:rPr>
          <w:bCs/>
          <w:sz w:val="22"/>
          <w:szCs w:val="22"/>
        </w:rPr>
        <w:t>2026</w:t>
      </w:r>
    </w:p>
    <w:p w:rsidR="001D1001" w:rsidRPr="00CD5A29" w:rsidP="001D1001" w14:paraId="25D9292D" w14:textId="77777777">
      <w:pPr>
        <w:jc w:val="center"/>
        <w:rPr>
          <w:sz w:val="22"/>
          <w:szCs w:val="22"/>
        </w:rPr>
      </w:pPr>
    </w:p>
    <w:p w:rsidR="001D1001" w:rsidRPr="00CD5A29" w:rsidP="001D1001" w14:paraId="0542F9A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 w14:paraId="7C39BE80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 w14:paraId="35D9F49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0C6311D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479A806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7E0E613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428341C5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361A4B5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7D150098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1D1001" w:rsidRPr="00CD5A29" w:rsidP="001D1001" w14:paraId="102CCADF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 w14:paraId="3FF8E7A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 w14:paraId="19F43597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 w14:paraId="38BC1B3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384BFCB2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 w14:paraId="2EDDFD5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67616B30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08807360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6FE834D4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1001" w:rsidRPr="00CD5A29" w:rsidP="00CD4CB7" w14:paraId="535F1BC4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1D1001" w:rsidP="001D1001" w14:paraId="459C1F7E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1D1001" w:rsidRPr="001D1001" w:rsidP="001D1001" w14:paraId="20B4226C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Besmele – Euzu besmele – Rahman – Rahim  </w:t>
            </w:r>
          </w:p>
          <w:p w:rsidR="001D1001" w:rsidRPr="001D1001" w:rsidP="001D1001" w14:paraId="64E36766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Besmele konusunu yüksek sesle okuması istenir. Ardından aşağıdaki sorularla konuyu kavramaları sağlanır.</w:t>
            </w:r>
          </w:p>
          <w:p w:rsidR="001D1001" w:rsidRPr="001D1001" w:rsidP="001D1001" w14:paraId="74FD2637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Besmele nedir, nasıl söylenir?</w:t>
            </w:r>
          </w:p>
          <w:p w:rsidR="001D1001" w:rsidRPr="001D1001" w:rsidP="001D1001" w14:paraId="3FC496AF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Besmele ne zaman ve niçin söylenir?</w:t>
            </w:r>
          </w:p>
          <w:p w:rsidR="001D1001" w:rsidRPr="001D1001" w:rsidP="001D1001" w14:paraId="7C7AA985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besmelenin okunuşu ve anlamı tahtaya yazılır. Besmelenin anlamı ve önemi üzerinde öğrencilerle konuşulur.</w:t>
            </w:r>
          </w:p>
          <w:p w:rsidR="001D1001" w:rsidRPr="001D1001" w:rsidP="001D1001" w14:paraId="3CB4CB68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Besmelenin Anlamı ve Önemi isimli video öğrencilere izletilir. Anlamadıkları kelimeleri not etmeleri istenir.</w:t>
            </w:r>
          </w:p>
          <w:p w:rsidR="001D1001" w:rsidRPr="001D1001" w:rsidP="001D1001" w14:paraId="2F75444F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besmele ve anlamı söylenir. Ardından gönüllü öğrencilerden besmele çekmeleri söylenir. Eksikleri varsa düzeltilir.</w:t>
            </w:r>
          </w:p>
          <w:p w:rsidR="001D1001" w:rsidRPr="001D1001" w:rsidP="001D1001" w14:paraId="1FF8D20B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Besmele ile ilgili hazırlanan etkinlikler tahtaya yansıtılarak öğrencilerin yapmaları istenir.</w:t>
            </w:r>
          </w:p>
          <w:p w:rsidR="001D1001" w:rsidRPr="001D1001" w:rsidP="001D1001" w14:paraId="4F0A333F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Besmele ile ilgili bir ilahinin sözleri tahtaya yazılır, öğrencilerin de deftere yazmaları istenir. Ardından besmele ilahisinin videosu öğrencilere dinletilir.</w:t>
            </w:r>
          </w:p>
          <w:p w:rsidR="001D1001" w:rsidRPr="00CD5A29" w:rsidP="00CD4CB7" w14:paraId="397C5CC9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1D1001" w:rsidRPr="00CD5A29" w:rsidP="001D1001" w14:paraId="308608B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1D1001" w:rsidRPr="00CD5A29" w:rsidP="00CD4CB7" w14:paraId="355AF42A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1D1001" w:rsidRPr="00CD5A29" w:rsidP="00CD4CB7" w14:paraId="55724B7B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1D1001" w:rsidRPr="00CD5A29" w:rsidP="001D1001" w14:paraId="75E5A00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D1001" w:rsidRPr="00CD5A29" w:rsidP="00CD4CB7" w14:paraId="1F6230D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1D1001" w:rsidRPr="00CD5A29" w:rsidP="00CD4CB7" w14:paraId="6C3695F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4B1936" w:rsidP="00CD4CB7" w14:paraId="60FCE78C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1D1001" w:rsidP="00CD4CB7" w14:paraId="44B6D604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1D1001" w:rsidRPr="00CD5A29" w:rsidP="00CD4CB7" w14:paraId="6C7976B8" w14:textId="7777777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1D1001" w:rsidRPr="00CD5A29" w:rsidP="001D1001" w14:paraId="6996A433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1D1001" w:rsidRPr="00CD5A29" w:rsidP="001D1001" w14:paraId="672AA15B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72039C" w14:paraId="0B34E62B" w14:textId="77777777">
      <w:pPr>
        <w:rPr>
          <w:sz w:val="22"/>
          <w:szCs w:val="22"/>
        </w:rPr>
      </w:pPr>
    </w:p>
    <w:p w:rsidR="001D1001" w:rsidP="0072039C" w14:paraId="32794205" w14:textId="77777777">
      <w:pPr>
        <w:rPr>
          <w:sz w:val="22"/>
          <w:szCs w:val="22"/>
        </w:rPr>
      </w:pPr>
    </w:p>
    <w:p w:rsidR="001D1001" w:rsidP="0072039C" w14:paraId="3A17222C" w14:textId="77777777">
      <w:pPr>
        <w:rPr>
          <w:sz w:val="22"/>
          <w:szCs w:val="22"/>
        </w:rPr>
      </w:pPr>
    </w:p>
    <w:p w:rsidR="001D1001" w:rsidP="0072039C" w14:paraId="5931ED8B" w14:textId="77777777">
      <w:pPr>
        <w:rPr>
          <w:sz w:val="22"/>
          <w:szCs w:val="22"/>
        </w:rPr>
      </w:pPr>
    </w:p>
    <w:p w:rsidR="001D1001" w:rsidP="0072039C" w14:paraId="11032780" w14:textId="77777777">
      <w:pPr>
        <w:rPr>
          <w:sz w:val="22"/>
          <w:szCs w:val="22"/>
        </w:rPr>
      </w:pPr>
    </w:p>
    <w:p w:rsidR="001D1001" w:rsidP="0072039C" w14:paraId="59CB7E05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0BEC7CF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0A68F94B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3C6BCC6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7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